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65EF" w14:textId="77777777" w:rsidR="003F54D2" w:rsidRDefault="003F54D2" w:rsidP="00C15B44">
      <w:pPr>
        <w:spacing w:after="120" w:line="276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47A2AEA3" w14:textId="1244B6B1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Administrator</w:t>
      </w:r>
    </w:p>
    <w:p w14:paraId="47126B72" w14:textId="6BD64BAD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Pay: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E60D6B" w:rsidRPr="00E60D6B">
        <w:rPr>
          <w:rFonts w:ascii="Verdana" w:eastAsia="Verdana" w:hAnsi="Verdana" w:cs="Verdana"/>
          <w:sz w:val="20"/>
          <w:szCs w:val="20"/>
        </w:rPr>
        <w:t>£15,823.47 - £20,412.27 (2.5 or 3 days per week [0.5 or 0.6 FTE] at 2022 NJC Scale 6, SPC22 – £29,439 annually). Exact pay to be confirmed at interview invitation</w:t>
      </w:r>
    </w:p>
    <w:p w14:paraId="28B0D227" w14:textId="121A1A59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Hours: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E60D6B" w:rsidRPr="00E60D6B">
        <w:rPr>
          <w:rFonts w:ascii="Verdana" w:eastAsia="Verdana" w:hAnsi="Verdana" w:cs="Verdana"/>
          <w:sz w:val="20"/>
          <w:szCs w:val="20"/>
        </w:rPr>
        <w:t>20 or 24 hours per week, exact number of hours to be confirmed at interview invitation. Working hours variable to meet the needs of the service - set days to be agreed with Practice Supervisor and flexible to meet needs of the Service</w:t>
      </w:r>
    </w:p>
    <w:p w14:paraId="227ADE90" w14:textId="3692B8BD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Opportunity Type:</w:t>
      </w:r>
      <w:r>
        <w:rPr>
          <w:rFonts w:ascii="Verdana" w:eastAsia="Verdana" w:hAnsi="Verdana" w:cs="Verdana"/>
          <w:sz w:val="20"/>
          <w:szCs w:val="20"/>
        </w:rPr>
        <w:t xml:space="preserve"> Part-time, </w:t>
      </w:r>
      <w:r w:rsidR="00900BA9">
        <w:rPr>
          <w:rFonts w:ascii="Verdana" w:eastAsia="Verdana" w:hAnsi="Verdana" w:cs="Verdana"/>
          <w:sz w:val="20"/>
          <w:szCs w:val="20"/>
        </w:rPr>
        <w:t>fixed term</w:t>
      </w:r>
      <w:r>
        <w:rPr>
          <w:rFonts w:ascii="Verdana" w:eastAsia="Verdana" w:hAnsi="Verdana" w:cs="Verdana"/>
          <w:sz w:val="20"/>
          <w:szCs w:val="20"/>
        </w:rPr>
        <w:t xml:space="preserve"> for </w:t>
      </w:r>
      <w:r w:rsidR="00F00D4D"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 xml:space="preserve"> year</w:t>
      </w:r>
      <w:r w:rsidR="00F00D4D">
        <w:rPr>
          <w:rFonts w:ascii="Verdana" w:eastAsia="Verdana" w:hAnsi="Verdana" w:cs="Verdana"/>
          <w:sz w:val="20"/>
          <w:szCs w:val="20"/>
        </w:rPr>
        <w:t xml:space="preserve"> with potential for continuation subject to funding</w:t>
      </w:r>
    </w:p>
    <w:p w14:paraId="5EB8FD39" w14:textId="77777777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Location:</w:t>
      </w:r>
      <w:r>
        <w:rPr>
          <w:rFonts w:ascii="Verdana" w:eastAsia="Verdana" w:hAnsi="Verdana" w:cs="Verdana"/>
          <w:sz w:val="20"/>
          <w:szCs w:val="20"/>
        </w:rPr>
        <w:t xml:space="preserve"> Exeter</w:t>
      </w:r>
    </w:p>
    <w:p w14:paraId="79D75569" w14:textId="09BD1694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Reports to: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00D4D">
        <w:rPr>
          <w:rFonts w:ascii="Verdana" w:eastAsia="Verdana" w:hAnsi="Verdana" w:cs="Verdana"/>
          <w:sz w:val="20"/>
          <w:szCs w:val="20"/>
        </w:rPr>
        <w:t>Practice Supervisor</w:t>
      </w:r>
    </w:p>
    <w:p w14:paraId="54F497F3" w14:textId="77777777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Project(s) Assigned To: </w:t>
      </w:r>
    </w:p>
    <w:p w14:paraId="46763A64" w14:textId="77777777" w:rsidR="00AE7B84" w:rsidRDefault="00000000" w:rsidP="00C15B44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Better Connections, incorporating Drop-In Support Service &amp; Physical Activities</w:t>
      </w:r>
    </w:p>
    <w:p w14:paraId="40AAE47F" w14:textId="77777777" w:rsidR="00AE7B84" w:rsidRDefault="00AE7B84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70CB1A0" w14:textId="47384807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Purpose of Job:</w:t>
      </w:r>
      <w:r>
        <w:rPr>
          <w:rFonts w:ascii="Verdana" w:eastAsia="Verdana" w:hAnsi="Verdana" w:cs="Verdana"/>
          <w:sz w:val="20"/>
          <w:szCs w:val="20"/>
        </w:rPr>
        <w:t xml:space="preserve"> To provide administrative support for Inclusive Exeter’s </w:t>
      </w:r>
      <w:r>
        <w:rPr>
          <w:rFonts w:ascii="Verdana" w:eastAsia="Verdana" w:hAnsi="Verdana" w:cs="Verdana"/>
          <w:i/>
          <w:sz w:val="20"/>
          <w:szCs w:val="20"/>
        </w:rPr>
        <w:t>Better Connections</w:t>
      </w:r>
      <w:r>
        <w:rPr>
          <w:rFonts w:ascii="Verdana" w:eastAsia="Verdana" w:hAnsi="Verdana" w:cs="Verdana"/>
          <w:sz w:val="20"/>
          <w:szCs w:val="20"/>
        </w:rPr>
        <w:t xml:space="preserve"> project, working closely with the Project Coordinator and representatives of the participating communities, all </w:t>
      </w:r>
      <w:r w:rsidR="003950C7">
        <w:rPr>
          <w:rFonts w:ascii="Verdana" w:eastAsia="Verdana" w:hAnsi="Verdana" w:cs="Verdana"/>
          <w:sz w:val="20"/>
          <w:szCs w:val="20"/>
        </w:rPr>
        <w:t>of ethnically diverse</w:t>
      </w:r>
      <w:r>
        <w:rPr>
          <w:rFonts w:ascii="Verdana" w:eastAsia="Verdana" w:hAnsi="Verdana" w:cs="Verdana"/>
          <w:sz w:val="20"/>
          <w:szCs w:val="20"/>
        </w:rPr>
        <w:t xml:space="preserve"> heritage, to plan and deliver a range of events and activities over the lifetime of the project.</w:t>
      </w:r>
    </w:p>
    <w:p w14:paraId="3D0750FE" w14:textId="77777777" w:rsidR="00AE7B84" w:rsidRDefault="00AE7B84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CBB0281" w14:textId="77777777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0"/>
          <w:szCs w:val="20"/>
        </w:rPr>
        <w:t>MAIN DUTIES &amp; RESPONSIBILITIES:</w:t>
      </w:r>
    </w:p>
    <w:p w14:paraId="1ABBAA66" w14:textId="77777777" w:rsidR="00AE7B84" w:rsidRDefault="00AE7B84" w:rsidP="00F00D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C84DCE1" w14:textId="142229D7" w:rsidR="00AE7B84" w:rsidRDefault="00000000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Oversee and manage all database systems – numbers participating in events/activities</w:t>
      </w:r>
      <w:r w:rsidR="00F00D4D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and volunteers from the participating communities.</w:t>
      </w:r>
    </w:p>
    <w:p w14:paraId="11BABC39" w14:textId="77777777" w:rsidR="00F00D4D" w:rsidRDefault="00F00D4D" w:rsidP="00F00D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2E96EA5" w14:textId="2CD84CAF" w:rsidR="00BA56EE" w:rsidRPr="00BA56EE" w:rsidRDefault="00F00D4D" w:rsidP="00BA56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Ensure that all records are kept secure; that computers are password protected and that confidential documents are encrypted</w:t>
      </w:r>
      <w:r w:rsidR="00BA56EE">
        <w:rPr>
          <w:rFonts w:ascii="Verdana" w:eastAsia="Verdana" w:hAnsi="Verdana" w:cs="Verdana"/>
          <w:color w:val="000000"/>
          <w:sz w:val="20"/>
          <w:szCs w:val="20"/>
        </w:rPr>
        <w:t xml:space="preserve">; </w:t>
      </w:r>
      <w:r w:rsidR="00BA56EE">
        <w:rPr>
          <w:rFonts w:ascii="Verdana" w:hAnsi="Verdana"/>
          <w:bCs/>
          <w:sz w:val="20"/>
          <w:szCs w:val="20"/>
        </w:rPr>
        <w:t>k</w:t>
      </w:r>
      <w:r w:rsidR="00BA56EE" w:rsidRPr="00022C08">
        <w:rPr>
          <w:rFonts w:ascii="Verdana" w:hAnsi="Verdana"/>
          <w:bCs/>
          <w:sz w:val="20"/>
          <w:szCs w:val="20"/>
        </w:rPr>
        <w:t>eep the centralised</w:t>
      </w:r>
      <w:r w:rsidR="00BA56EE">
        <w:rPr>
          <w:rFonts w:ascii="Verdana" w:hAnsi="Verdana"/>
          <w:bCs/>
          <w:sz w:val="20"/>
          <w:szCs w:val="20"/>
        </w:rPr>
        <w:t xml:space="preserve"> </w:t>
      </w:r>
      <w:r w:rsidR="00BA56EE" w:rsidRPr="00022C08">
        <w:rPr>
          <w:rFonts w:ascii="Verdana" w:hAnsi="Verdana"/>
          <w:bCs/>
          <w:sz w:val="20"/>
          <w:szCs w:val="20"/>
        </w:rPr>
        <w:t>file</w:t>
      </w:r>
      <w:r w:rsidR="00BA56EE">
        <w:rPr>
          <w:rFonts w:ascii="Verdana" w:hAnsi="Verdana"/>
          <w:bCs/>
          <w:sz w:val="20"/>
          <w:szCs w:val="20"/>
        </w:rPr>
        <w:t xml:space="preserve"> storage system</w:t>
      </w:r>
      <w:r w:rsidR="00BA56EE" w:rsidRPr="00022C08">
        <w:rPr>
          <w:rFonts w:ascii="Verdana" w:hAnsi="Verdana"/>
          <w:bCs/>
          <w:sz w:val="20"/>
          <w:szCs w:val="20"/>
        </w:rPr>
        <w:t xml:space="preserve"> organised</w:t>
      </w:r>
      <w:r w:rsidR="00BA56EE">
        <w:rPr>
          <w:rFonts w:ascii="Verdana" w:hAnsi="Verdana"/>
          <w:bCs/>
          <w:sz w:val="20"/>
          <w:szCs w:val="20"/>
        </w:rPr>
        <w:t>.</w:t>
      </w:r>
    </w:p>
    <w:p w14:paraId="10D9EF1B" w14:textId="77777777" w:rsidR="00F00D4D" w:rsidRPr="00F00D4D" w:rsidRDefault="00F00D4D" w:rsidP="00F00D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14D3739" w14:textId="2CA5A576" w:rsidR="00F00D4D" w:rsidRDefault="00F00D4D" w:rsidP="00F00D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Answer phone calls, respond to emails, process orders/requests and follow through any enquiries made.</w:t>
      </w:r>
    </w:p>
    <w:p w14:paraId="3AC40525" w14:textId="77777777" w:rsidR="00F00D4D" w:rsidRPr="00F00D4D" w:rsidRDefault="00F00D4D" w:rsidP="00F00D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E71A558" w14:textId="5FEB0BDF" w:rsidR="00F00D4D" w:rsidRPr="00F00D4D" w:rsidRDefault="00F00D4D" w:rsidP="00F00D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900BA9">
        <w:rPr>
          <w:rFonts w:ascii="Verdana" w:eastAsia="Verdana" w:hAnsi="Verdana" w:cs="Verdana"/>
          <w:color w:val="000000"/>
          <w:sz w:val="20"/>
          <w:szCs w:val="20"/>
        </w:rPr>
        <w:t>Purchase resources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as</w:t>
      </w:r>
      <w:r w:rsidRPr="00900BA9">
        <w:rPr>
          <w:rFonts w:ascii="Verdana" w:eastAsia="Verdana" w:hAnsi="Verdana" w:cs="Verdana"/>
          <w:color w:val="000000"/>
          <w:sz w:val="20"/>
          <w:szCs w:val="20"/>
        </w:rPr>
        <w:t xml:space="preserve"> required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900BA9">
        <w:rPr>
          <w:rFonts w:ascii="Verdana" w:eastAsia="Verdana" w:hAnsi="Verdana" w:cs="Verdana"/>
          <w:color w:val="000000"/>
          <w:sz w:val="20"/>
          <w:szCs w:val="20"/>
        </w:rPr>
        <w:t>– refreshments, stationery, cleaning materials, equipment etc.</w:t>
      </w:r>
    </w:p>
    <w:p w14:paraId="43CA5C3F" w14:textId="77777777" w:rsidR="00F00D4D" w:rsidRPr="00F00D4D" w:rsidRDefault="00F00D4D" w:rsidP="00F00D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0633C84" w14:textId="664F195E" w:rsidR="00F00D4D" w:rsidRPr="00F00D4D" w:rsidRDefault="00F00D4D" w:rsidP="00F00D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22C08">
        <w:rPr>
          <w:rFonts w:ascii="Verdana" w:hAnsi="Verdana"/>
          <w:bCs/>
          <w:sz w:val="20"/>
          <w:szCs w:val="20"/>
        </w:rPr>
        <w:t xml:space="preserve">Maintain the </w:t>
      </w:r>
      <w:r>
        <w:rPr>
          <w:rFonts w:ascii="Verdana" w:hAnsi="Verdana"/>
          <w:bCs/>
          <w:sz w:val="20"/>
          <w:szCs w:val="20"/>
        </w:rPr>
        <w:t xml:space="preserve">Inclusive Exeter </w:t>
      </w:r>
      <w:r w:rsidRPr="00022C08">
        <w:rPr>
          <w:rFonts w:ascii="Verdana" w:hAnsi="Verdana"/>
          <w:bCs/>
          <w:sz w:val="20"/>
          <w:szCs w:val="20"/>
        </w:rPr>
        <w:t xml:space="preserve">website </w:t>
      </w:r>
      <w:r>
        <w:rPr>
          <w:rFonts w:ascii="Verdana" w:hAnsi="Verdana"/>
          <w:bCs/>
          <w:sz w:val="20"/>
          <w:szCs w:val="20"/>
        </w:rPr>
        <w:t xml:space="preserve">and social media </w:t>
      </w:r>
      <w:r w:rsidRPr="00022C08">
        <w:rPr>
          <w:rFonts w:ascii="Verdana" w:hAnsi="Verdana"/>
          <w:bCs/>
          <w:sz w:val="20"/>
          <w:szCs w:val="20"/>
        </w:rPr>
        <w:t>with up-to-date information</w:t>
      </w:r>
      <w:r>
        <w:rPr>
          <w:rFonts w:ascii="Verdana" w:hAnsi="Verdana"/>
          <w:bCs/>
          <w:sz w:val="20"/>
          <w:szCs w:val="20"/>
        </w:rPr>
        <w:t>.</w:t>
      </w:r>
    </w:p>
    <w:p w14:paraId="7B0BC847" w14:textId="77777777" w:rsidR="00F00D4D" w:rsidRPr="00F00D4D" w:rsidRDefault="00F00D4D" w:rsidP="00F00D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3F15821" w14:textId="7AB7FAD9" w:rsidR="00900BA9" w:rsidRPr="00F00D4D" w:rsidRDefault="00000000" w:rsidP="00F00D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Work with Inclusive Exeter’s Treasurer and maintain regular control of the finances, including ensuring that project costs are paid</w:t>
      </w:r>
      <w:r w:rsidR="00900BA9">
        <w:rPr>
          <w:rFonts w:ascii="Verdana" w:eastAsia="Verdana" w:hAnsi="Verdana" w:cs="Verdana"/>
          <w:color w:val="000000"/>
          <w:sz w:val="20"/>
          <w:szCs w:val="20"/>
        </w:rPr>
        <w:t>;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900BA9">
        <w:rPr>
          <w:rFonts w:ascii="Verdana" w:eastAsia="Verdana" w:hAnsi="Verdana" w:cs="Verdana"/>
          <w:color w:val="000000"/>
          <w:sz w:val="20"/>
          <w:szCs w:val="20"/>
        </w:rPr>
        <w:t xml:space="preserve">accurate and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up to date records </w:t>
      </w:r>
      <w:r w:rsidR="00F00D4D">
        <w:rPr>
          <w:rFonts w:ascii="Verdana" w:eastAsia="Verdana" w:hAnsi="Verdana" w:cs="Verdana"/>
          <w:color w:val="000000"/>
          <w:sz w:val="20"/>
          <w:szCs w:val="20"/>
        </w:rPr>
        <w:t xml:space="preserve">of expenditure is </w:t>
      </w:r>
      <w:r>
        <w:rPr>
          <w:rFonts w:ascii="Verdana" w:eastAsia="Verdana" w:hAnsi="Verdana" w:cs="Verdana"/>
          <w:color w:val="000000"/>
          <w:sz w:val="20"/>
          <w:szCs w:val="20"/>
        </w:rPr>
        <w:t>kept</w:t>
      </w:r>
      <w:r w:rsidR="00900BA9">
        <w:rPr>
          <w:rFonts w:ascii="Verdana" w:eastAsia="Verdana" w:hAnsi="Verdana" w:cs="Verdana"/>
          <w:color w:val="000000"/>
          <w:sz w:val="20"/>
          <w:szCs w:val="20"/>
        </w:rPr>
        <w:t>;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and finance reports identifying balances are produced</w:t>
      </w:r>
      <w:r w:rsidR="00F00D4D">
        <w:rPr>
          <w:rFonts w:ascii="Verdana" w:eastAsia="Verdana" w:hAnsi="Verdana" w:cs="Verdana"/>
          <w:color w:val="000000"/>
          <w:sz w:val="20"/>
          <w:szCs w:val="20"/>
        </w:rPr>
        <w:t xml:space="preserve">; </w:t>
      </w:r>
      <w:r w:rsidRPr="00F00D4D">
        <w:rPr>
          <w:rFonts w:ascii="Verdana" w:eastAsia="Verdana" w:hAnsi="Verdana" w:cs="Verdana"/>
          <w:color w:val="000000"/>
          <w:sz w:val="20"/>
          <w:szCs w:val="20"/>
        </w:rPr>
        <w:t>and such other administrative/procedural documentation as required.</w:t>
      </w:r>
    </w:p>
    <w:p w14:paraId="248B4139" w14:textId="77777777" w:rsidR="00AE7B84" w:rsidRDefault="00AE7B84" w:rsidP="00F00D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BD62345" w14:textId="3CD9BC77" w:rsidR="00AE7B84" w:rsidRDefault="00900BA9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Work with the Project Coordinator </w:t>
      </w:r>
      <w:r w:rsidR="003950C7">
        <w:rPr>
          <w:rFonts w:ascii="Verdana" w:eastAsia="Verdana" w:hAnsi="Verdana" w:cs="Verdana"/>
          <w:color w:val="000000"/>
          <w:sz w:val="20"/>
          <w:szCs w:val="20"/>
        </w:rPr>
        <w:t xml:space="preserve">to </w:t>
      </w:r>
      <w:r>
        <w:rPr>
          <w:rFonts w:ascii="Verdana" w:eastAsia="Verdana" w:hAnsi="Verdana" w:cs="Verdana"/>
          <w:color w:val="000000"/>
          <w:sz w:val="20"/>
          <w:szCs w:val="20"/>
        </w:rPr>
        <w:t>update social media accounts with project news and updates, including responding to messages and comments as necessary.</w:t>
      </w:r>
    </w:p>
    <w:p w14:paraId="6F4CD9BC" w14:textId="77777777" w:rsidR="00900BA9" w:rsidRDefault="00900BA9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170424B" w14:textId="2F395AA7" w:rsidR="00900BA9" w:rsidRDefault="00900BA9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Work with the Project Coordinator to design and arrange print of publicity materials – i.e. leaflets, flyers etc.</w:t>
      </w:r>
    </w:p>
    <w:p w14:paraId="0113CF8F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6F456FD" w14:textId="1EE925E8" w:rsidR="001B182C" w:rsidRPr="00F00D4D" w:rsidRDefault="00000000" w:rsidP="001B18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Liaise with all participating communities regarding support needed, number of people involved with given events/activities, challenges faced and steps to overcome these, etc. for data monitoring purposes.</w:t>
      </w:r>
    </w:p>
    <w:p w14:paraId="6F5F7B90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D143CC6" w14:textId="17FDAF39" w:rsidR="00AE7B84" w:rsidRDefault="00000000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Support the Project Coordinator in applying for funding for communities not directly benefitting from the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Better Connections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award</w:t>
      </w:r>
      <w:r w:rsidR="00F92CB2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="00F92CB2" w:rsidRPr="00F92CB2">
        <w:rPr>
          <w:rFonts w:ascii="Verdana" w:eastAsia="Verdana" w:hAnsi="Verdana" w:cs="Verdana"/>
          <w:color w:val="000000"/>
          <w:sz w:val="20"/>
          <w:szCs w:val="20"/>
        </w:rPr>
        <w:t>as well as enhancing existing activities.</w:t>
      </w:r>
    </w:p>
    <w:p w14:paraId="778FE4D1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64A2288" w14:textId="25F7E9C2" w:rsidR="00AE7B84" w:rsidRDefault="00F00D4D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Work with the Project Coordinator to oversee and arrange bimonthly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Better Connections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Steering Group meetings, reporting to the group on progress.</w:t>
      </w:r>
    </w:p>
    <w:p w14:paraId="451B97F1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EA0DEE7" w14:textId="10AF81BC" w:rsidR="00AE7B84" w:rsidRDefault="00000000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Support the Project Coordinator in completing monthly reports illustrating project progress, using database information collected as well as anecdotal evidence.</w:t>
      </w:r>
    </w:p>
    <w:p w14:paraId="0C942268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9F8A522" w14:textId="07A2FC43" w:rsidR="00AE7B84" w:rsidRDefault="00000000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Prepare reporting documentation to meet funding requirements including progress, outcomes, </w:t>
      </w:r>
      <w:r w:rsidR="00143A7A">
        <w:rPr>
          <w:rFonts w:ascii="Verdana" w:eastAsia="Verdana" w:hAnsi="Verdana" w:cs="Verdana"/>
          <w:color w:val="000000"/>
          <w:sz w:val="20"/>
          <w:szCs w:val="20"/>
        </w:rPr>
        <w:t xml:space="preserve">impacts, </w:t>
      </w:r>
      <w:r>
        <w:rPr>
          <w:rFonts w:ascii="Verdana" w:eastAsia="Verdana" w:hAnsi="Verdana" w:cs="Verdana"/>
          <w:color w:val="000000"/>
          <w:sz w:val="20"/>
          <w:szCs w:val="20"/>
        </w:rPr>
        <w:t>achievements and finance/spending</w:t>
      </w:r>
      <w:r w:rsidR="00BA56EE">
        <w:rPr>
          <w:rFonts w:ascii="Verdana" w:eastAsia="Verdana" w:hAnsi="Verdana" w:cs="Verdana"/>
          <w:color w:val="000000"/>
          <w:sz w:val="20"/>
          <w:szCs w:val="20"/>
        </w:rPr>
        <w:t>; with particular focus on the Year 3 six-month and end of project reports.</w:t>
      </w:r>
    </w:p>
    <w:p w14:paraId="42E3C96A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9E7264D" w14:textId="50FECB83" w:rsidR="00900BA9" w:rsidRDefault="00AF0C5D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color w:val="000000"/>
          <w:sz w:val="20"/>
          <w:szCs w:val="20"/>
        </w:rPr>
        <w:t xml:space="preserve">Assist with project feedback by conducting surveys of community event participants to identify successes and challenges, </w:t>
      </w:r>
      <w:r w:rsidR="00BA56EE">
        <w:rPr>
          <w:rFonts w:ascii="Verdana" w:eastAsia="Verdana" w:hAnsi="Verdana" w:cs="Verdana"/>
          <w:color w:val="000000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inform project development and final evaluation. This will involve working with the Project Coordinator and an independent evaluator.</w:t>
      </w:r>
    </w:p>
    <w:p w14:paraId="7D8F7C56" w14:textId="77777777" w:rsidR="006F234B" w:rsidRPr="006F234B" w:rsidRDefault="006F234B" w:rsidP="006F2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59F1078" w14:textId="04000014" w:rsidR="006F234B" w:rsidRDefault="006F234B" w:rsidP="00C15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Assist communities with setup, legal structures and organisational development.</w:t>
      </w:r>
    </w:p>
    <w:p w14:paraId="616DD0F5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</w:pPr>
    </w:p>
    <w:p w14:paraId="4CF62DCE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</w:pPr>
    </w:p>
    <w:p w14:paraId="1B4819C5" w14:textId="77777777" w:rsidR="00AE7B84" w:rsidRDefault="00000000" w:rsidP="00C15B44">
      <w:pPr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PERSON SPECIFICATION:</w:t>
      </w:r>
    </w:p>
    <w:p w14:paraId="38115D8E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D3ED2E7" w14:textId="77777777" w:rsidR="00AE7B84" w:rsidRDefault="00000000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Essential:</w:t>
      </w:r>
    </w:p>
    <w:p w14:paraId="3E2D91E1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54233C9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Experience of working in an administrative environment or similar role</w:t>
      </w:r>
    </w:p>
    <w:p w14:paraId="07C99810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BDB62F8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Experience of budgetary management and distribution</w:t>
      </w:r>
    </w:p>
    <w:p w14:paraId="0A70B70A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12AA02D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Knowledge and experience of book-keeping and financial management</w:t>
      </w:r>
    </w:p>
    <w:p w14:paraId="7B4F91E5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69CFD32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Good IT skills including MS Office, particularly data filtering in Excel</w:t>
      </w:r>
    </w:p>
    <w:p w14:paraId="3FAA3C82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E01CCD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Knowledge and experience of using Google Docs, Google Sheets and Google Drive</w:t>
      </w:r>
    </w:p>
    <w:p w14:paraId="30BD8238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1397C74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Good verbal and written communication skills</w:t>
      </w:r>
    </w:p>
    <w:p w14:paraId="456858E0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F266CCE" w14:textId="2E5B2C83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Good understanding of grassroots </w:t>
      </w:r>
      <w:r w:rsidR="00EF7FA9">
        <w:rPr>
          <w:rFonts w:ascii="Verdana" w:eastAsia="Verdana" w:hAnsi="Verdana" w:cs="Verdana"/>
          <w:sz w:val="20"/>
          <w:szCs w:val="20"/>
        </w:rPr>
        <w:t>ethnically</w:t>
      </w:r>
      <w:r>
        <w:rPr>
          <w:rFonts w:ascii="Verdana" w:eastAsia="Verdana" w:hAnsi="Verdana" w:cs="Verdana"/>
          <w:sz w:val="20"/>
          <w:szCs w:val="20"/>
        </w:rPr>
        <w:t xml:space="preserve"> diverse communities,</w:t>
      </w:r>
      <w:r w:rsidR="00C15B44">
        <w:rPr>
          <w:rFonts w:ascii="Verdana" w:eastAsia="Verdana" w:hAnsi="Verdana" w:cs="Verdana"/>
          <w:sz w:val="20"/>
          <w:szCs w:val="20"/>
        </w:rPr>
        <w:t xml:space="preserve"> particularly those relevant in Exeter,</w:t>
      </w:r>
      <w:r>
        <w:rPr>
          <w:rFonts w:ascii="Verdana" w:eastAsia="Verdana" w:hAnsi="Verdana" w:cs="Verdana"/>
          <w:sz w:val="20"/>
          <w:szCs w:val="20"/>
        </w:rPr>
        <w:t xml:space="preserve"> including challenges and barriers they face</w:t>
      </w:r>
    </w:p>
    <w:p w14:paraId="1028F61A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E760011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Knowledge and experience of using WordPress</w:t>
      </w:r>
    </w:p>
    <w:p w14:paraId="5FED3DA0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B621ED5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Knowledge and experience of managing social media accounts</w:t>
      </w:r>
    </w:p>
    <w:p w14:paraId="6E45A6F2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1227C64" w14:textId="74B98020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Knowledge and experience of using graphic design software, particularly </w:t>
      </w:r>
      <w:r w:rsidR="00AF0C5D">
        <w:rPr>
          <w:rFonts w:ascii="Verdana" w:eastAsia="Verdana" w:hAnsi="Verdana" w:cs="Verdana"/>
          <w:sz w:val="20"/>
          <w:szCs w:val="20"/>
        </w:rPr>
        <w:t>Canva</w:t>
      </w:r>
    </w:p>
    <w:p w14:paraId="230AC027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E7A5801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Good report writing skills</w:t>
      </w:r>
    </w:p>
    <w:p w14:paraId="668F20C6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BE93EA6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Good organisational skills</w:t>
      </w:r>
    </w:p>
    <w:p w14:paraId="5E151D4D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19EF09C" w14:textId="77777777" w:rsidR="008C12F8" w:rsidRDefault="008C12F8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B11F93F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Able to work both alone and as part of a team</w:t>
      </w:r>
    </w:p>
    <w:p w14:paraId="2B93E3C5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395B609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Able to work effectively under pressure</w:t>
      </w:r>
    </w:p>
    <w:p w14:paraId="01755D53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E89FBC4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Flexible approach to working hours</w:t>
      </w:r>
    </w:p>
    <w:p w14:paraId="5E8C5409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880CDB3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Have good attention to detail</w:t>
      </w:r>
    </w:p>
    <w:p w14:paraId="106027E5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3E723D4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Basic Safeguarding knowledge</w:t>
      </w:r>
    </w:p>
    <w:p w14:paraId="65565939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CA9DE69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BC641E7" w14:textId="77777777" w:rsidR="00AE7B84" w:rsidRDefault="00000000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Desirable:</w:t>
      </w:r>
    </w:p>
    <w:p w14:paraId="5FDB1A00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3815F18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Training in accountancy and/or book-keeping to professional level</w:t>
      </w:r>
    </w:p>
    <w:p w14:paraId="452A078A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87021A8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Training in equality and diversity</w:t>
      </w:r>
    </w:p>
    <w:p w14:paraId="00C812C9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A3F4773" w14:textId="244C8880" w:rsidR="00C15B4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Project planning skills</w:t>
      </w:r>
    </w:p>
    <w:p w14:paraId="2AB44199" w14:textId="77777777" w:rsidR="00C15B44" w:rsidRPr="00C15B44" w:rsidRDefault="00C15B4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962B17A" w14:textId="0B3AC6A8" w:rsidR="00C15B44" w:rsidRDefault="00C15B44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Knowledge and experience of keeping accurate accounts</w:t>
      </w:r>
    </w:p>
    <w:p w14:paraId="14DE49F3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EC7BE97" w14:textId="7777777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Willingness to deputise</w:t>
      </w:r>
    </w:p>
    <w:p w14:paraId="3FE777BE" w14:textId="77777777" w:rsidR="00AE7B84" w:rsidRDefault="00AE7B84" w:rsidP="00C15B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DE97DCB" w14:textId="1D5BC287" w:rsidR="00AE7B84" w:rsidRDefault="00000000" w:rsidP="00C15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Supervisory skills</w:t>
      </w:r>
      <w:r w:rsidR="00C15B44">
        <w:rPr>
          <w:rFonts w:ascii="Verdana" w:eastAsia="Verdana" w:hAnsi="Verdana" w:cs="Verdana"/>
          <w:sz w:val="20"/>
          <w:szCs w:val="20"/>
        </w:rPr>
        <w:t xml:space="preserve"> and experience of supervising staff and volunteers</w:t>
      </w:r>
    </w:p>
    <w:p w14:paraId="6AF34008" w14:textId="77777777" w:rsidR="00AE7B84" w:rsidRDefault="00AE7B84"/>
    <w:sectPr w:rsidR="00AE7B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3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DD4D" w14:textId="77777777" w:rsidR="004871DC" w:rsidRDefault="004871DC">
      <w:pPr>
        <w:spacing w:after="0" w:line="240" w:lineRule="auto"/>
      </w:pPr>
      <w:r>
        <w:separator/>
      </w:r>
    </w:p>
  </w:endnote>
  <w:endnote w:type="continuationSeparator" w:id="0">
    <w:p w14:paraId="2692B452" w14:textId="77777777" w:rsidR="004871DC" w:rsidRDefault="0048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7FBF" w14:textId="77777777" w:rsidR="00AE7B84" w:rsidRDefault="00AE7B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Verdana" w:hAnsi="Verdana" w:cs="Verdana"/>
        <w:color w:val="000000"/>
        <w:sz w:val="16"/>
        <w:szCs w:val="16"/>
      </w:rPr>
    </w:pPr>
  </w:p>
  <w:p w14:paraId="6A3CC3B6" w14:textId="77777777" w:rsidR="00AE7B84" w:rsidRDefault="00AE7B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382D0ABD" w14:textId="77777777" w:rsidR="00AE7B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Page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900BA9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of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900BA9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9922" w14:textId="77777777" w:rsidR="00AE7B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Inclusive Exeter CIC</w:t>
    </w:r>
  </w:p>
  <w:p w14:paraId="1D538133" w14:textId="77777777" w:rsidR="00AE7B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Registered Office: Exwick Community Centre, Kinnerton Way, Exeter, Devon, EX4 2PR</w:t>
    </w:r>
  </w:p>
  <w:p w14:paraId="27903ED2" w14:textId="77777777" w:rsidR="00AE7B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Telephone: 01392 493197 </w:t>
    </w:r>
    <w:r>
      <w:rPr>
        <w:rFonts w:ascii="Arial" w:eastAsia="Arial" w:hAnsi="Arial" w:cs="Arial"/>
        <w:color w:val="000000"/>
        <w:highlight w:val="white"/>
      </w:rPr>
      <w:t xml:space="preserve">• </w:t>
    </w:r>
    <w:r>
      <w:rPr>
        <w:rFonts w:ascii="Verdana" w:eastAsia="Verdana" w:hAnsi="Verdana" w:cs="Verdana"/>
        <w:color w:val="000000"/>
        <w:sz w:val="16"/>
        <w:szCs w:val="16"/>
      </w:rPr>
      <w:t>Email: admin@inclusiveexeter.org.uk</w:t>
    </w:r>
  </w:p>
  <w:p w14:paraId="63C6C817" w14:textId="77777777" w:rsidR="00AE7B84" w:rsidRDefault="00AE7B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5BF71756" w14:textId="77777777" w:rsidR="00AE7B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Page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900BA9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of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900BA9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F756" w14:textId="77777777" w:rsidR="004871DC" w:rsidRDefault="004871DC">
      <w:pPr>
        <w:spacing w:after="0" w:line="240" w:lineRule="auto"/>
      </w:pPr>
      <w:r>
        <w:separator/>
      </w:r>
    </w:p>
  </w:footnote>
  <w:footnote w:type="continuationSeparator" w:id="0">
    <w:p w14:paraId="50BB25A8" w14:textId="77777777" w:rsidR="004871DC" w:rsidRDefault="0048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3C63" w14:textId="7AE09738" w:rsidR="00AE7B84" w:rsidRDefault="001B18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1631C3" wp14:editId="78138919">
          <wp:simplePos x="0" y="0"/>
          <wp:positionH relativeFrom="column">
            <wp:posOffset>247650</wp:posOffset>
          </wp:positionH>
          <wp:positionV relativeFrom="paragraph">
            <wp:posOffset>-353060</wp:posOffset>
          </wp:positionV>
          <wp:extent cx="2037080" cy="800100"/>
          <wp:effectExtent l="0" t="0" r="1270" b="0"/>
          <wp:wrapSquare wrapText="bothSides"/>
          <wp:docPr id="1074941516" name="Picture 1074941516" descr="A white hand with a pink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941516" name="Picture 1074941516" descr="A white hand with a pink and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17" t="13606" r="8485" b="20819"/>
                  <a:stretch/>
                </pic:blipFill>
                <pic:spPr bwMode="auto">
                  <a:xfrm>
                    <a:off x="0" y="0"/>
                    <a:ext cx="2037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38CBFFAD" wp14:editId="051C5995">
          <wp:simplePos x="0" y="0"/>
          <wp:positionH relativeFrom="column">
            <wp:posOffset>-742313</wp:posOffset>
          </wp:positionH>
          <wp:positionV relativeFrom="paragraph">
            <wp:posOffset>-286383</wp:posOffset>
          </wp:positionV>
          <wp:extent cx="781050" cy="7810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875F" w14:textId="0DBBDE7A" w:rsidR="00AE7B84" w:rsidRDefault="003F54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348D1EB" wp14:editId="36A926DD">
          <wp:simplePos x="0" y="0"/>
          <wp:positionH relativeFrom="column">
            <wp:posOffset>247650</wp:posOffset>
          </wp:positionH>
          <wp:positionV relativeFrom="paragraph">
            <wp:posOffset>-373380</wp:posOffset>
          </wp:positionV>
          <wp:extent cx="2037080" cy="800100"/>
          <wp:effectExtent l="0" t="0" r="1270" b="0"/>
          <wp:wrapSquare wrapText="bothSides"/>
          <wp:docPr id="2052951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17" t="13606" r="8485" b="20819"/>
                  <a:stretch/>
                </pic:blipFill>
                <pic:spPr bwMode="auto">
                  <a:xfrm>
                    <a:off x="0" y="0"/>
                    <a:ext cx="2037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2BA5526A" wp14:editId="00578993">
          <wp:simplePos x="0" y="0"/>
          <wp:positionH relativeFrom="column">
            <wp:posOffset>-714373</wp:posOffset>
          </wp:positionH>
          <wp:positionV relativeFrom="paragraph">
            <wp:posOffset>-278128</wp:posOffset>
          </wp:positionV>
          <wp:extent cx="781050" cy="7810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3FAD"/>
    <w:multiLevelType w:val="multilevel"/>
    <w:tmpl w:val="072EE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D42395"/>
    <w:multiLevelType w:val="multilevel"/>
    <w:tmpl w:val="6F020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0104AF"/>
    <w:multiLevelType w:val="multilevel"/>
    <w:tmpl w:val="B76AF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832FA"/>
    <w:multiLevelType w:val="multilevel"/>
    <w:tmpl w:val="9BB2A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01525"/>
    <w:multiLevelType w:val="multilevel"/>
    <w:tmpl w:val="E102C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99499717">
    <w:abstractNumId w:val="4"/>
  </w:num>
  <w:num w:numId="2" w16cid:durableId="780805658">
    <w:abstractNumId w:val="2"/>
  </w:num>
  <w:num w:numId="3" w16cid:durableId="696588446">
    <w:abstractNumId w:val="0"/>
  </w:num>
  <w:num w:numId="4" w16cid:durableId="178127642">
    <w:abstractNumId w:val="3"/>
  </w:num>
  <w:num w:numId="5" w16cid:durableId="40445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84"/>
    <w:rsid w:val="0007639C"/>
    <w:rsid w:val="00143A7A"/>
    <w:rsid w:val="00162DF5"/>
    <w:rsid w:val="001B182C"/>
    <w:rsid w:val="00255D33"/>
    <w:rsid w:val="002E5634"/>
    <w:rsid w:val="003950C7"/>
    <w:rsid w:val="003F54D2"/>
    <w:rsid w:val="0044587C"/>
    <w:rsid w:val="00473307"/>
    <w:rsid w:val="004871DC"/>
    <w:rsid w:val="004F6BD9"/>
    <w:rsid w:val="004F7701"/>
    <w:rsid w:val="00646D11"/>
    <w:rsid w:val="006E0D1C"/>
    <w:rsid w:val="006F234B"/>
    <w:rsid w:val="007556F4"/>
    <w:rsid w:val="007E490C"/>
    <w:rsid w:val="007F00E7"/>
    <w:rsid w:val="008C12F8"/>
    <w:rsid w:val="00900BA9"/>
    <w:rsid w:val="009552A2"/>
    <w:rsid w:val="009E757E"/>
    <w:rsid w:val="00AE7B84"/>
    <w:rsid w:val="00AF0C5D"/>
    <w:rsid w:val="00B639FC"/>
    <w:rsid w:val="00BA56EE"/>
    <w:rsid w:val="00C15B44"/>
    <w:rsid w:val="00DB2D8E"/>
    <w:rsid w:val="00E22460"/>
    <w:rsid w:val="00E60D6B"/>
    <w:rsid w:val="00EA76EB"/>
    <w:rsid w:val="00EF7FA9"/>
    <w:rsid w:val="00F00D4D"/>
    <w:rsid w:val="00F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7870E"/>
  <w15:docId w15:val="{7508F92B-0A13-4F06-9DF3-096701A4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900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D2"/>
  </w:style>
  <w:style w:type="paragraph" w:styleId="Footer">
    <w:name w:val="footer"/>
    <w:basedOn w:val="Normal"/>
    <w:link w:val="FooterChar"/>
    <w:uiPriority w:val="99"/>
    <w:unhideWhenUsed/>
    <w:rsid w:val="003F5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4082</Characters>
  <Application>Microsoft Office Word</Application>
  <DocSecurity>0</DocSecurity>
  <Lines>131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Muktar Ahmed</dc:creator>
  <cp:lastModifiedBy>Muktar Ahmed</cp:lastModifiedBy>
  <cp:revision>7</cp:revision>
  <cp:lastPrinted>2025-12-26T12:57:00Z</cp:lastPrinted>
  <dcterms:created xsi:type="dcterms:W3CDTF">2025-09-16T17:51:00Z</dcterms:created>
  <dcterms:modified xsi:type="dcterms:W3CDTF">2025-12-26T12:58:00Z</dcterms:modified>
</cp:coreProperties>
</file>